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4081C9" w14:textId="0F9CE259" w:rsidR="0066432C" w:rsidRDefault="0066432C" w:rsidP="008F68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8F682F">
        <w:rPr>
          <w:rFonts w:asciiTheme="minorHAnsi" w:hAnsiTheme="minorHAnsi" w:cstheme="minorHAnsi"/>
          <w:b/>
          <w:sz w:val="24"/>
          <w:szCs w:val="24"/>
        </w:rPr>
        <w:t>relativa all’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Avviso di selezione </w:t>
      </w:r>
      <w:r w:rsidR="008F682F">
        <w:rPr>
          <w:rFonts w:asciiTheme="minorHAnsi" w:hAnsiTheme="minorHAnsi" w:cstheme="minorHAnsi"/>
          <w:b/>
          <w:sz w:val="24"/>
          <w:szCs w:val="24"/>
        </w:rPr>
        <w:t xml:space="preserve">tramite </w:t>
      </w:r>
      <w:r w:rsidR="008F682F" w:rsidRPr="008F682F">
        <w:rPr>
          <w:rFonts w:asciiTheme="minorHAnsi" w:hAnsiTheme="minorHAnsi" w:cstheme="minorHAnsi"/>
          <w:b/>
          <w:sz w:val="24"/>
          <w:szCs w:val="24"/>
        </w:rPr>
        <w:t xml:space="preserve">procedura comparativa per titoli e colloquio per il conferimento di un incarico di natura libero professionale in qualità di Coordinatore dell’Equipe multidisciplinare Grave Emarginazione Adulta per l’attuazione dei progetti promossi dall’Ambito Territoriale di Lodi a valere sull’Avviso pubblico 1/2021 </w:t>
      </w:r>
      <w:proofErr w:type="spellStart"/>
      <w:r w:rsidR="008F682F" w:rsidRPr="008F682F">
        <w:rPr>
          <w:rFonts w:asciiTheme="minorHAnsi" w:hAnsiTheme="minorHAnsi" w:cstheme="minorHAnsi"/>
          <w:b/>
          <w:sz w:val="24"/>
          <w:szCs w:val="24"/>
        </w:rPr>
        <w:t>PrInS</w:t>
      </w:r>
      <w:proofErr w:type="spellEnd"/>
      <w:r w:rsidR="008F682F" w:rsidRPr="008F68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82F">
        <w:rPr>
          <w:rFonts w:asciiTheme="minorHAnsi" w:hAnsiTheme="minorHAnsi" w:cstheme="minorHAnsi"/>
          <w:b/>
          <w:sz w:val="24"/>
          <w:szCs w:val="24"/>
        </w:rPr>
        <w:t>e</w:t>
      </w:r>
      <w:r w:rsidR="008F682F" w:rsidRPr="008F682F">
        <w:rPr>
          <w:rFonts w:asciiTheme="minorHAnsi" w:hAnsiTheme="minorHAnsi" w:cstheme="minorHAnsi"/>
          <w:b/>
          <w:sz w:val="24"/>
          <w:szCs w:val="24"/>
        </w:rPr>
        <w:t xml:space="preserve"> PNRR Missione 5 Componente 2</w:t>
      </w:r>
    </w:p>
    <w:p w14:paraId="10A425E9" w14:textId="77777777" w:rsidR="008F682F" w:rsidRDefault="008F682F" w:rsidP="008F682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4F2142" w14:textId="77777777" w:rsidR="008F682F" w:rsidRPr="00465520" w:rsidRDefault="008F682F" w:rsidP="008F682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21C69739" w:rsidR="0066432C" w:rsidRPr="008F682F" w:rsidRDefault="0066432C" w:rsidP="008F682F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82F" w:rsidRPr="008F682F">
        <w:rPr>
          <w:rFonts w:asciiTheme="minorHAnsi" w:hAnsiTheme="minorHAnsi" w:cstheme="minorHAnsi"/>
        </w:rPr>
        <w:t>Coordinatore dell’Equipe multidisciplinare Grave Emarginazione Adulta.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ssere</w:t>
      </w:r>
      <w:proofErr w:type="gramEnd"/>
      <w:r w:rsidR="0066432C" w:rsidRPr="0066432C">
        <w:rPr>
          <w:sz w:val="22"/>
        </w:rPr>
        <w:t xml:space="preserve">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tà</w:t>
      </w:r>
      <w:proofErr w:type="gramEnd"/>
      <w:r w:rsidR="0066432C" w:rsidRPr="0066432C">
        <w:rPr>
          <w:sz w:val="22"/>
        </w:rPr>
        <w:t xml:space="preserve">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F9BD20D" w14:textId="77777777" w:rsidR="008F682F" w:rsidRDefault="008F682F" w:rsidP="008F682F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37D60AB9" w14:textId="77777777" w:rsidR="008F682F" w:rsidRDefault="008F682F" w:rsidP="008F682F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2966386B" w14:textId="77777777" w:rsidR="008F682F" w:rsidRDefault="008F682F" w:rsidP="008F682F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E92AC5F" w14:textId="77777777" w:rsidR="008F682F" w:rsidRDefault="008F682F" w:rsidP="008F682F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67184FA6" w14:textId="77777777" w:rsidR="008F682F" w:rsidRPr="00DA0B28" w:rsidRDefault="008F682F" w:rsidP="008F682F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5D499504" w14:textId="68357D64" w:rsidR="00C1445D" w:rsidRPr="008F682F" w:rsidRDefault="00C1445D" w:rsidP="00DA0B28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mediante la produzione di documenti falsi o viziati da invalidità non sanabile;</w:t>
      </w:r>
    </w:p>
    <w:p w14:paraId="24A937E0" w14:textId="375C42D6" w:rsidR="00DA0B28" w:rsidRDefault="00DA0B28" w:rsidP="00B91DB6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rispetto agli obblighi militari di leva;</w:t>
      </w:r>
    </w:p>
    <w:p w14:paraId="5A48C4AA" w14:textId="75769648" w:rsidR="0066432C" w:rsidRPr="0066432C" w:rsidRDefault="0066432C" w:rsidP="00B91DB6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bookmarkStart w:id="0" w:name="_GoBack"/>
      <w:bookmarkEnd w:id="0"/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682EA1C" w14:textId="13ADF447" w:rsidR="008F682F" w:rsidRPr="008F682F" w:rsidRDefault="008F682F" w:rsidP="008F682F">
      <w:pPr>
        <w:pStyle w:val="Paragrafoelenco"/>
        <w:numPr>
          <w:ilvl w:val="0"/>
          <w:numId w:val="9"/>
        </w:numPr>
      </w:pPr>
      <w:proofErr w:type="gramStart"/>
      <w:r>
        <w:t>l</w:t>
      </w:r>
      <w:r w:rsidRPr="008F682F">
        <w:t>aurea</w:t>
      </w:r>
      <w:proofErr w:type="gramEnd"/>
      <w:r w:rsidRPr="008F682F">
        <w:t xml:space="preserve"> triennale in discipline sociali, politich</w:t>
      </w:r>
      <w:r>
        <w:t>e e</w:t>
      </w:r>
      <w:r w:rsidRPr="008F682F">
        <w:t xml:space="preserve"> umanistiche o titoli equipollenti. I titoli conseguiti all’estero devono essere riconosciuti come equipollenti al corrispondente titolo di studio italiano e quindi devono essere documentati da idonea certificazione rilasciata dalle competenti autorità ai sensi dell'art. 38, comma 3, del Decreto Legislativo 165/2001.</w:t>
      </w:r>
    </w:p>
    <w:p w14:paraId="340F4E55" w14:textId="77777777" w:rsidR="00B400EC" w:rsidRDefault="00B400EC" w:rsidP="00B400EC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5AD65916" w14:textId="77777777" w:rsidR="008243C3" w:rsidRDefault="008243C3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titolo</w:t>
      </w:r>
      <w:proofErr w:type="gramEnd"/>
      <w:r w:rsidRPr="008243C3">
        <w:rPr>
          <w:rFonts w:asciiTheme="minorHAnsi" w:hAnsiTheme="minorHAnsi" w:cstheme="minorHAnsi"/>
        </w:rPr>
        <w:t xml:space="preserve"> di studio previsto dal presente bando di concorso, e dichiarato nella domanda, in originale o in </w:t>
      </w:r>
      <w:r w:rsidRPr="008243C3">
        <w:rPr>
          <w:rFonts w:asciiTheme="minorHAnsi" w:hAnsiTheme="minorHAnsi" w:cstheme="minorHAnsi"/>
        </w:rPr>
        <w:tab/>
        <w:t>copia autenticata o mediante dichiarazione sostitutiva dell’atto d</w:t>
      </w:r>
      <w:r>
        <w:rPr>
          <w:rFonts w:asciiTheme="minorHAnsi" w:hAnsiTheme="minorHAnsi" w:cstheme="minorHAnsi"/>
        </w:rPr>
        <w:t xml:space="preserve">i notorietà (Art. 47 D.P.R. 28 </w:t>
      </w:r>
      <w:r w:rsidRPr="008243C3">
        <w:rPr>
          <w:rFonts w:asciiTheme="minorHAnsi" w:hAnsiTheme="minorHAnsi" w:cstheme="minorHAnsi"/>
        </w:rPr>
        <w:t xml:space="preserve">dicembre 2000, n.445); </w:t>
      </w:r>
    </w:p>
    <w:p w14:paraId="2729F32A" w14:textId="43D74F96" w:rsidR="0066432C" w:rsidRPr="00B400EC" w:rsidRDefault="008243C3" w:rsidP="00B400EC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tutti</w:t>
      </w:r>
      <w:proofErr w:type="gramEnd"/>
      <w:r w:rsidRPr="008243C3">
        <w:rPr>
          <w:rFonts w:asciiTheme="minorHAnsi" w:hAnsiTheme="minorHAnsi" w:cstheme="minorHAnsi"/>
        </w:rPr>
        <w:t xml:space="preserve"> i titoli che il</w:t>
      </w:r>
      <w:r w:rsidR="00C1445D">
        <w:rPr>
          <w:rFonts w:asciiTheme="minorHAnsi" w:hAnsiTheme="minorHAnsi" w:cstheme="minorHAnsi"/>
        </w:rPr>
        <w:t>/la</w:t>
      </w:r>
      <w:r w:rsidRPr="008243C3">
        <w:rPr>
          <w:rFonts w:asciiTheme="minorHAnsi" w:hAnsiTheme="minorHAnsi" w:cstheme="minorHAnsi"/>
        </w:rPr>
        <w:t xml:space="preserve"> concorrente ritenga utile presentare nel suo interesse – specificati all’interno dell’Allegato B</w:t>
      </w:r>
      <w:r>
        <w:rPr>
          <w:rFonts w:asciiTheme="minorHAnsi" w:hAnsiTheme="minorHAnsi" w:cstheme="minorHAnsi"/>
        </w:rPr>
        <w:t>;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proofErr w:type="gramStart"/>
      <w:r w:rsidRPr="00F7119E">
        <w:t>di</w:t>
      </w:r>
      <w:proofErr w:type="gramEnd"/>
      <w:r w:rsidRPr="00F7119E">
        <w:t xml:space="preserve">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57428B95" w:rsidR="0066432C" w:rsidRPr="00465520" w:rsidRDefault="008F682F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autorizzare l’Azienda s</w:t>
      </w:r>
      <w:r w:rsidR="0066432C" w:rsidRPr="00465520">
        <w:rPr>
          <w:rFonts w:asciiTheme="minorHAnsi" w:hAnsiTheme="minorHAnsi" w:cstheme="minorHAnsi"/>
        </w:rPr>
        <w:t xml:space="preserve">peciale Consortile </w:t>
      </w:r>
      <w:r w:rsidR="0066432C"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="0066432C" w:rsidRPr="00465520">
        <w:rPr>
          <w:rFonts w:asciiTheme="minorHAnsi" w:hAnsiTheme="minorHAnsi" w:cstheme="minorHAnsi"/>
        </w:rPr>
        <w:t xml:space="preserve"> trattamento dei propri dati personali, </w:t>
      </w:r>
      <w:r w:rsidR="0066432C">
        <w:rPr>
          <w:rFonts w:asciiTheme="minorHAnsi" w:hAnsiTheme="minorHAnsi" w:cstheme="minorHAnsi"/>
        </w:rPr>
        <w:t xml:space="preserve">ai sensi del Regolamento UE 679/2016, </w:t>
      </w:r>
      <w:r w:rsidR="0066432C" w:rsidRPr="00465520">
        <w:rPr>
          <w:rFonts w:asciiTheme="minorHAnsi" w:hAnsiTheme="minorHAnsi" w:cstheme="minorHAnsi"/>
        </w:rPr>
        <w:t>in ragione della presente procedura di selezione</w:t>
      </w:r>
      <w:r w:rsidR="0066432C"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04F65E6E" w14:textId="77777777" w:rsidR="0066432C" w:rsidRDefault="0066432C" w:rsidP="00C1445D">
      <w:pPr>
        <w:jc w:val="both"/>
      </w:pPr>
    </w:p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5B5C"/>
    <w:multiLevelType w:val="hybridMultilevel"/>
    <w:tmpl w:val="5F6E57AA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66432C"/>
    <w:rsid w:val="008243C3"/>
    <w:rsid w:val="0086378B"/>
    <w:rsid w:val="008F4479"/>
    <w:rsid w:val="008F682F"/>
    <w:rsid w:val="00B3329A"/>
    <w:rsid w:val="00B400EC"/>
    <w:rsid w:val="00B91DB6"/>
    <w:rsid w:val="00C1445D"/>
    <w:rsid w:val="00CF6A6B"/>
    <w:rsid w:val="00D80D83"/>
    <w:rsid w:val="00D9656F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D26B-DB05-481A-8064-292FF992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UDP3</cp:lastModifiedBy>
  <cp:revision>9</cp:revision>
  <dcterms:created xsi:type="dcterms:W3CDTF">2022-05-23T13:34:00Z</dcterms:created>
  <dcterms:modified xsi:type="dcterms:W3CDTF">2022-09-08T11:24:00Z</dcterms:modified>
</cp:coreProperties>
</file>